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54" w:rsidRPr="004926EC" w:rsidRDefault="00F54E54" w:rsidP="00F54E54">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J</w:t>
      </w:r>
      <w:r w:rsidRPr="004926EC">
        <w:rPr>
          <w:rFonts w:asciiTheme="majorEastAsia" w:eastAsiaTheme="majorEastAsia" w:hAnsiTheme="majorEastAsia" w:hint="eastAsia"/>
          <w:b/>
          <w:sz w:val="28"/>
          <w:szCs w:val="28"/>
        </w:rPr>
        <w:t>SM-7001F</w:t>
      </w:r>
      <w:r>
        <w:rPr>
          <w:rFonts w:asciiTheme="majorEastAsia" w:eastAsiaTheme="majorEastAsia" w:hAnsiTheme="majorEastAsia" w:hint="eastAsia"/>
          <w:b/>
          <w:sz w:val="28"/>
          <w:szCs w:val="28"/>
        </w:rPr>
        <w:t xml:space="preserve"> </w:t>
      </w:r>
      <w:r w:rsidR="00EF2382">
        <w:rPr>
          <w:rFonts w:asciiTheme="majorEastAsia" w:eastAsiaTheme="majorEastAsia" w:hAnsiTheme="majorEastAsia"/>
          <w:b/>
          <w:sz w:val="28"/>
          <w:szCs w:val="28"/>
        </w:rPr>
        <w:t>Easy Manual</w:t>
      </w:r>
      <w:r w:rsidR="00EF2382">
        <w:rPr>
          <w:rFonts w:asciiTheme="majorEastAsia" w:eastAsiaTheme="majorEastAsia" w:hAnsiTheme="majorEastAsia" w:hint="eastAsia"/>
          <w:b/>
          <w:sz w:val="28"/>
          <w:szCs w:val="28"/>
        </w:rPr>
        <w:t xml:space="preserve"> Ver.1.00</w:t>
      </w:r>
    </w:p>
    <w:p w:rsidR="00F54E54" w:rsidRDefault="00F54E54" w:rsidP="00F54E54">
      <w:pPr>
        <w:jc w:val="right"/>
      </w:pPr>
      <w:r>
        <w:rPr>
          <w:rFonts w:hint="eastAsia"/>
        </w:rPr>
        <w:t>2018.3.6</w:t>
      </w:r>
    </w:p>
    <w:p w:rsidR="00F54E54" w:rsidRDefault="00F54E54" w:rsidP="00F54E54">
      <w:pPr>
        <w:wordWrap w:val="0"/>
        <w:jc w:val="right"/>
      </w:pPr>
      <w:r>
        <w:rPr>
          <w:rFonts w:hint="eastAsia"/>
        </w:rPr>
        <w:t>Makoto Ishikawa</w:t>
      </w:r>
    </w:p>
    <w:p w:rsidR="00F54E54" w:rsidRDefault="00F54E54" w:rsidP="00F54E54">
      <w:pPr>
        <w:jc w:val="left"/>
      </w:pPr>
    </w:p>
    <w:p w:rsidR="00F54E54" w:rsidRPr="00A64015" w:rsidRDefault="00A64015" w:rsidP="00F54E54">
      <w:pPr>
        <w:jc w:val="left"/>
        <w:rPr>
          <w:b/>
          <w:sz w:val="24"/>
          <w:szCs w:val="24"/>
          <w:u w:val="single"/>
        </w:rPr>
      </w:pPr>
      <w:r w:rsidRPr="00A64015">
        <w:rPr>
          <w:b/>
          <w:sz w:val="24"/>
          <w:szCs w:val="24"/>
          <w:u w:val="single"/>
        </w:rPr>
        <w:t>1. Checks</w:t>
      </w:r>
      <w:r w:rsidRPr="00A64015">
        <w:rPr>
          <w:rFonts w:hint="eastAsia"/>
          <w:b/>
          <w:sz w:val="24"/>
          <w:szCs w:val="24"/>
          <w:u w:val="single"/>
        </w:rPr>
        <w:t xml:space="preserve"> before use</w:t>
      </w:r>
    </w:p>
    <w:p w:rsidR="00F54E54" w:rsidRDefault="00F54E54" w:rsidP="00F54E54">
      <w:pPr>
        <w:jc w:val="left"/>
      </w:pPr>
    </w:p>
    <w:p w:rsidR="00392566" w:rsidRDefault="00A64015" w:rsidP="00392566">
      <w:pPr>
        <w:jc w:val="left"/>
      </w:pPr>
      <w:r>
        <w:rPr>
          <w:rFonts w:hint="eastAsia"/>
        </w:rPr>
        <w:t xml:space="preserve">1-1. </w:t>
      </w:r>
      <w:r w:rsidR="00392566" w:rsidRPr="00F54E54">
        <w:t xml:space="preserve">Is measurement software (PC-SEM) running? </w:t>
      </w:r>
      <w:r w:rsidR="00392566">
        <w:rPr>
          <w:rFonts w:hint="eastAsia"/>
        </w:rPr>
        <w:t>If not please s</w:t>
      </w:r>
      <w:r w:rsidR="00392566" w:rsidRPr="00F54E54">
        <w:t>tart up</w:t>
      </w:r>
      <w:r w:rsidR="00392566">
        <w:rPr>
          <w:rFonts w:hint="eastAsia"/>
        </w:rPr>
        <w:t xml:space="preserve"> PC-SEM</w:t>
      </w:r>
      <w:r w:rsidR="00392566">
        <w:t xml:space="preserve">. The ID </w:t>
      </w:r>
      <w:r w:rsidR="00392566">
        <w:rPr>
          <w:rFonts w:hint="eastAsia"/>
        </w:rPr>
        <w:t xml:space="preserve">and </w:t>
      </w:r>
      <w:r w:rsidR="00392566">
        <w:t xml:space="preserve">password </w:t>
      </w:r>
      <w:r w:rsidR="00392566">
        <w:rPr>
          <w:rFonts w:hint="eastAsia"/>
        </w:rPr>
        <w:t xml:space="preserve">are </w:t>
      </w:r>
      <w:r w:rsidR="00392566" w:rsidRPr="00F54E54">
        <w:t>Guest</w:t>
      </w:r>
      <w:r w:rsidR="00392566">
        <w:rPr>
          <w:rFonts w:hint="eastAsia"/>
        </w:rPr>
        <w:t xml:space="preserve"> and </w:t>
      </w:r>
      <w:r w:rsidR="00392566" w:rsidRPr="00F54E54">
        <w:t>SEMUser.</w:t>
      </w:r>
    </w:p>
    <w:p w:rsidR="00392566" w:rsidRDefault="00392566" w:rsidP="00392566">
      <w:pPr>
        <w:jc w:val="left"/>
      </w:pPr>
    </w:p>
    <w:p w:rsidR="00392566" w:rsidRDefault="00A64015" w:rsidP="00392566">
      <w:r>
        <w:rPr>
          <w:rFonts w:hint="eastAsia"/>
        </w:rPr>
        <w:t xml:space="preserve">1-2. </w:t>
      </w:r>
      <w:r w:rsidR="00392566" w:rsidRPr="00392566">
        <w:rPr>
          <w:rFonts w:hint="eastAsia"/>
        </w:rPr>
        <w:t xml:space="preserve">When measurement software is </w:t>
      </w:r>
      <w:r w:rsidR="00392566">
        <w:rPr>
          <w:rFonts w:hint="eastAsia"/>
        </w:rPr>
        <w:t>Japanese</w:t>
      </w:r>
      <w:r w:rsidR="00392566" w:rsidRPr="00392566">
        <w:rPr>
          <w:rFonts w:hint="eastAsia"/>
        </w:rPr>
        <w:t xml:space="preserve"> menu, choose </w:t>
      </w:r>
      <w:r w:rsidR="00D80D22">
        <w:rPr>
          <w:rFonts w:hint="eastAsia"/>
        </w:rPr>
        <w:t xml:space="preserve">Exit in </w:t>
      </w:r>
      <w:r w:rsidR="00392566" w:rsidRPr="00392566">
        <w:rPr>
          <w:rFonts w:hint="eastAsia"/>
        </w:rPr>
        <w:t xml:space="preserve">File </w:t>
      </w:r>
      <w:r w:rsidR="00D80D22">
        <w:rPr>
          <w:rFonts w:hint="eastAsia"/>
        </w:rPr>
        <w:t>menu</w:t>
      </w:r>
      <w:r w:rsidR="0082410B">
        <w:rPr>
          <w:rFonts w:hint="eastAsia"/>
        </w:rPr>
        <w:t xml:space="preserve"> to close the software in Japanese.</w:t>
      </w:r>
      <w:r w:rsidR="00392566" w:rsidRPr="00392566">
        <w:rPr>
          <w:rFonts w:hint="eastAsia"/>
        </w:rPr>
        <w:t xml:space="preserve"> Choose to exit in a further open</w:t>
      </w:r>
      <w:r w:rsidR="0082410B">
        <w:rPr>
          <w:rFonts w:hint="eastAsia"/>
        </w:rPr>
        <w:t>ing</w:t>
      </w:r>
      <w:r w:rsidR="00392566" w:rsidRPr="00392566">
        <w:rPr>
          <w:rFonts w:hint="eastAsia"/>
        </w:rPr>
        <w:t xml:space="preserve"> window. Then start PC-SEM (</w:t>
      </w:r>
      <w:r w:rsidR="00392566">
        <w:rPr>
          <w:rFonts w:hint="eastAsia"/>
        </w:rPr>
        <w:t>English</w:t>
      </w:r>
      <w:r w:rsidR="00392566" w:rsidRPr="00392566">
        <w:rPr>
          <w:rFonts w:hint="eastAsia"/>
        </w:rPr>
        <w:t>) in the above procedure.</w:t>
      </w:r>
    </w:p>
    <w:p w:rsidR="00392566" w:rsidRDefault="00392566" w:rsidP="00392566"/>
    <w:p w:rsidR="00392566" w:rsidRDefault="00A64015" w:rsidP="00392566">
      <w:r>
        <w:rPr>
          <w:rFonts w:hint="eastAsia"/>
        </w:rPr>
        <w:t>1-3.</w:t>
      </w:r>
      <w:r w:rsidR="00EF2382">
        <w:rPr>
          <w:rFonts w:hint="eastAsia"/>
        </w:rPr>
        <w:t xml:space="preserve"> </w:t>
      </w:r>
      <w:r w:rsidR="00392566" w:rsidRPr="00392566">
        <w:t xml:space="preserve">Check whether the </w:t>
      </w:r>
      <w:r w:rsidR="00392566">
        <w:t>"EVAC" and "EXCH POSN"</w:t>
      </w:r>
      <w:r>
        <w:rPr>
          <w:rFonts w:hint="eastAsia"/>
        </w:rPr>
        <w:t xml:space="preserve"> </w:t>
      </w:r>
      <w:r w:rsidR="00392566" w:rsidRPr="00392566">
        <w:t>lamp</w:t>
      </w:r>
      <w:r w:rsidR="00392566">
        <w:rPr>
          <w:rFonts w:hint="eastAsia"/>
        </w:rPr>
        <w:t>s</w:t>
      </w:r>
      <w:r w:rsidR="00392566" w:rsidRPr="00392566">
        <w:t xml:space="preserve"> at the side of the introduction </w:t>
      </w:r>
      <w:r w:rsidR="00392566">
        <w:rPr>
          <w:rFonts w:hint="eastAsia"/>
        </w:rPr>
        <w:t>portare on</w:t>
      </w:r>
      <w:r w:rsidR="00392566" w:rsidRPr="00392566">
        <w:t>.</w:t>
      </w:r>
    </w:p>
    <w:p w:rsidR="00392566" w:rsidRDefault="00392566" w:rsidP="00392566"/>
    <w:p w:rsidR="00392566" w:rsidRDefault="00A64015" w:rsidP="00392566">
      <w:r>
        <w:rPr>
          <w:rFonts w:hint="eastAsia"/>
        </w:rPr>
        <w:t xml:space="preserve">1-4. </w:t>
      </w:r>
      <w:r w:rsidR="00392566" w:rsidRPr="00392566">
        <w:rPr>
          <w:rFonts w:hint="eastAsia"/>
        </w:rPr>
        <w:t>Turn ON the switch of the IR camera</w:t>
      </w:r>
      <w:r w:rsidR="00392566">
        <w:rPr>
          <w:rFonts w:hint="eastAsia"/>
        </w:rPr>
        <w:t xml:space="preserve">.You can check the inside of the chamber through the window which is opened </w:t>
      </w:r>
      <w:r w:rsidR="00392566" w:rsidRPr="00392566">
        <w:rPr>
          <w:rFonts w:hint="eastAsia"/>
        </w:rPr>
        <w:t xml:space="preserve">navigator </w:t>
      </w:r>
      <w:r w:rsidR="00392566" w:rsidRPr="00392566">
        <w:rPr>
          <w:rFonts w:hint="eastAsia"/>
        </w:rPr>
        <w:t>→</w:t>
      </w:r>
      <w:r w:rsidR="00392566" w:rsidRPr="00392566">
        <w:rPr>
          <w:rFonts w:hint="eastAsia"/>
        </w:rPr>
        <w:t xml:space="preserve"> camera. Make sure that there are no detectors or specimen</w:t>
      </w:r>
      <w:r w:rsidR="00392566">
        <w:t>in the</w:t>
      </w:r>
      <w:r w:rsidR="00392566">
        <w:rPr>
          <w:rFonts w:hint="eastAsia"/>
        </w:rPr>
        <w:t xml:space="preserve"> chamber</w:t>
      </w:r>
      <w:r w:rsidR="00392566" w:rsidRPr="00392566">
        <w:rPr>
          <w:rFonts w:hint="eastAsia"/>
        </w:rPr>
        <w:t>.</w:t>
      </w:r>
    </w:p>
    <w:p w:rsidR="00392566" w:rsidRDefault="00392566" w:rsidP="00392566"/>
    <w:p w:rsidR="00392566" w:rsidRDefault="00A64015" w:rsidP="00392566">
      <w:r>
        <w:rPr>
          <w:rFonts w:hint="eastAsia"/>
        </w:rPr>
        <w:t xml:space="preserve">1-5. </w:t>
      </w:r>
      <w:r w:rsidR="00392566">
        <w:rPr>
          <w:rFonts w:hint="eastAsia"/>
        </w:rPr>
        <w:t>The p</w:t>
      </w:r>
      <w:r w:rsidR="00392566" w:rsidRPr="00392566">
        <w:t>ressure</w:t>
      </w:r>
      <w:r w:rsidR="00392566">
        <w:rPr>
          <w:rFonts w:hint="eastAsia"/>
        </w:rPr>
        <w:t xml:space="preserve"> of the chamber</w:t>
      </w:r>
      <w:r w:rsidR="00392566" w:rsidRPr="00392566">
        <w:t xml:space="preserve"> is 5 x 10 -3 Pa or less.</w:t>
      </w:r>
    </w:p>
    <w:p w:rsidR="00392566" w:rsidRDefault="00392566" w:rsidP="00392566"/>
    <w:p w:rsidR="00392566" w:rsidRDefault="00A64015" w:rsidP="00392566">
      <w:r>
        <w:rPr>
          <w:rFonts w:hint="eastAsia"/>
        </w:rPr>
        <w:t>1-6.</w:t>
      </w:r>
      <w:r w:rsidR="00392566" w:rsidRPr="00392566">
        <w:t xml:space="preserve"> The conceptual diagram </w:t>
      </w:r>
      <w:r w:rsidR="00BD42D3">
        <w:rPr>
          <w:rFonts w:hint="eastAsia"/>
        </w:rPr>
        <w:t xml:space="preserve">on the screen </w:t>
      </w:r>
      <w:r w:rsidR="00392566" w:rsidRPr="00392566">
        <w:t xml:space="preserve">is dark gray as a whole. Be especially careful when the front room is </w:t>
      </w:r>
      <w:r w:rsidR="00BD42D3">
        <w:rPr>
          <w:rFonts w:hint="eastAsia"/>
        </w:rPr>
        <w:t>light</w:t>
      </w:r>
      <w:r w:rsidR="00392566" w:rsidRPr="00392566">
        <w:t xml:space="preserve"> gray.</w:t>
      </w:r>
    </w:p>
    <w:p w:rsidR="00392566" w:rsidRPr="00BD42D3" w:rsidRDefault="00392566" w:rsidP="00392566"/>
    <w:p w:rsidR="00392566" w:rsidRDefault="00A64015" w:rsidP="00392566">
      <w:r w:rsidRPr="00A64015">
        <w:rPr>
          <w:rFonts w:hint="eastAsia"/>
          <w:b/>
        </w:rPr>
        <w:t>CAUTIONS:</w:t>
      </w:r>
      <w:r w:rsidR="00392566">
        <w:rPr>
          <w:rFonts w:hint="eastAsia"/>
        </w:rPr>
        <w:t xml:space="preserve">　</w:t>
      </w:r>
      <w:r w:rsidR="00392566" w:rsidRPr="00392566">
        <w:t xml:space="preserve">If the status of the device is different from the above list, please do not use </w:t>
      </w:r>
      <w:r w:rsidR="00392566">
        <w:rPr>
          <w:rFonts w:hint="eastAsia"/>
        </w:rPr>
        <w:t xml:space="preserve">the </w:t>
      </w:r>
      <w:r w:rsidR="00392566">
        <w:t>instrument</w:t>
      </w:r>
      <w:r w:rsidR="00392566" w:rsidRPr="00392566">
        <w:t>and contact the person in charge of the device.</w:t>
      </w:r>
    </w:p>
    <w:p w:rsidR="00F54E54" w:rsidRPr="00392566" w:rsidRDefault="00F54E54" w:rsidP="00F54E54"/>
    <w:p w:rsidR="00F54E54" w:rsidRDefault="00F54E54" w:rsidP="004926EC"/>
    <w:p w:rsidR="00392566" w:rsidRPr="00A64015" w:rsidRDefault="00A64015" w:rsidP="00392566">
      <w:pPr>
        <w:rPr>
          <w:b/>
          <w:sz w:val="24"/>
          <w:szCs w:val="24"/>
          <w:u w:val="single"/>
        </w:rPr>
      </w:pPr>
      <w:r w:rsidRPr="00A64015">
        <w:rPr>
          <w:rFonts w:hint="eastAsia"/>
          <w:b/>
          <w:sz w:val="24"/>
          <w:szCs w:val="24"/>
          <w:u w:val="single"/>
        </w:rPr>
        <w:t xml:space="preserve">2. </w:t>
      </w:r>
      <w:r w:rsidR="006C003C" w:rsidRPr="00A64015">
        <w:rPr>
          <w:b/>
          <w:sz w:val="24"/>
          <w:szCs w:val="24"/>
          <w:u w:val="single"/>
        </w:rPr>
        <w:t>I</w:t>
      </w:r>
      <w:r w:rsidR="006C003C" w:rsidRPr="00A64015">
        <w:rPr>
          <w:rFonts w:hint="eastAsia"/>
          <w:b/>
          <w:sz w:val="24"/>
          <w:szCs w:val="24"/>
          <w:u w:val="single"/>
        </w:rPr>
        <w:t>ntroduction of the sample and observation</w:t>
      </w:r>
    </w:p>
    <w:p w:rsidR="00392566" w:rsidRPr="004926EC" w:rsidRDefault="00392566" w:rsidP="00392566">
      <w:pPr>
        <w:rPr>
          <w:b/>
          <w:u w:val="single"/>
        </w:rPr>
      </w:pPr>
    </w:p>
    <w:p w:rsidR="00392566" w:rsidRDefault="00A64015" w:rsidP="00392566">
      <w:r>
        <w:rPr>
          <w:rFonts w:hint="eastAsia"/>
        </w:rPr>
        <w:t>2-1.</w:t>
      </w:r>
      <w:r w:rsidR="00EE7A74" w:rsidRPr="00EE7A74">
        <w:t xml:space="preserve"> Fix the sample on the sample table.</w:t>
      </w:r>
      <w:r>
        <w:rPr>
          <w:rFonts w:hint="eastAsia"/>
        </w:rPr>
        <w:t xml:space="preserve"> The height of sample surface should be the same height of the edge of sample holder. When you want to use EBSD, you should use12.5 mm holder to prevent the crash to the objective </w:t>
      </w:r>
      <w:r>
        <w:t>lens</w:t>
      </w:r>
      <w:r>
        <w:rPr>
          <w:rFonts w:hint="eastAsia"/>
        </w:rPr>
        <w:t>.</w:t>
      </w:r>
    </w:p>
    <w:p w:rsidR="00EE7A74" w:rsidRDefault="00EE7A74" w:rsidP="00392566"/>
    <w:p w:rsidR="00392566" w:rsidRDefault="00A64015" w:rsidP="00392566">
      <w:r>
        <w:rPr>
          <w:rFonts w:hint="eastAsia"/>
        </w:rPr>
        <w:lastRenderedPageBreak/>
        <w:t>2-2.</w:t>
      </w:r>
      <w:r w:rsidR="00EE7A74" w:rsidRPr="00EE7A74">
        <w:rPr>
          <w:rFonts w:hint="eastAsia"/>
        </w:rPr>
        <w:t xml:space="preserve"> Press "</w:t>
      </w:r>
      <w:r w:rsidR="00EE7A74">
        <w:rPr>
          <w:rFonts w:hint="eastAsia"/>
        </w:rPr>
        <w:t>Spec. Exchange</w:t>
      </w:r>
      <w:r w:rsidR="00EE7A74" w:rsidRPr="00EE7A74">
        <w:rPr>
          <w:rFonts w:hint="eastAsia"/>
        </w:rPr>
        <w:t>"</w:t>
      </w:r>
      <w:r w:rsidR="00EE7A74">
        <w:rPr>
          <w:rFonts w:hint="eastAsia"/>
        </w:rPr>
        <w:t xml:space="preserve"> button on screen</w:t>
      </w:r>
      <w:r>
        <w:rPr>
          <w:rFonts w:hint="eastAsia"/>
        </w:rPr>
        <w:t>. Then t</w:t>
      </w:r>
      <w:r w:rsidR="00EE7A74" w:rsidRPr="00EE7A74">
        <w:rPr>
          <w:rFonts w:hint="eastAsia"/>
        </w:rPr>
        <w:t xml:space="preserve">he stage moves to the sample </w:t>
      </w:r>
      <w:r w:rsidR="00EE7A74">
        <w:rPr>
          <w:rFonts w:hint="eastAsia"/>
        </w:rPr>
        <w:t>exchange</w:t>
      </w:r>
      <w:r w:rsidR="00EE7A74" w:rsidRPr="00EE7A74">
        <w:rPr>
          <w:rFonts w:hint="eastAsia"/>
        </w:rPr>
        <w:t xml:space="preserve"> position.</w:t>
      </w:r>
    </w:p>
    <w:p w:rsidR="00EE7A74" w:rsidRDefault="00EE7A74" w:rsidP="00392566"/>
    <w:p w:rsidR="00392566" w:rsidRDefault="00A64015" w:rsidP="00392566">
      <w:r>
        <w:rPr>
          <w:rFonts w:hint="eastAsia"/>
        </w:rPr>
        <w:t xml:space="preserve">2-2. </w:t>
      </w:r>
      <w:r w:rsidR="00EE7A74">
        <w:rPr>
          <w:rFonts w:hint="eastAsia"/>
        </w:rPr>
        <w:t>Open</w:t>
      </w:r>
      <w:r w:rsidR="00EE7A74" w:rsidRPr="00EE7A74">
        <w:t xml:space="preserve"> the cl</w:t>
      </w:r>
      <w:r>
        <w:rPr>
          <w:rFonts w:hint="eastAsia"/>
        </w:rPr>
        <w:t>amp</w:t>
      </w:r>
      <w:r w:rsidR="00EE7A74" w:rsidRPr="00EE7A74">
        <w:t xml:space="preserve"> beside the introduction port and press VENT </w:t>
      </w:r>
      <w:r w:rsidR="00EE7A74">
        <w:rPr>
          <w:rFonts w:hint="eastAsia"/>
        </w:rPr>
        <w:t>button</w:t>
      </w:r>
      <w:r w:rsidR="00EE7A74" w:rsidRPr="00EE7A74">
        <w:t xml:space="preserve"> on the screen.</w:t>
      </w:r>
    </w:p>
    <w:p w:rsidR="00EE7A74" w:rsidRDefault="00EE7A74" w:rsidP="00392566"/>
    <w:p w:rsidR="00392566" w:rsidRDefault="00A64015" w:rsidP="00392566">
      <w:r>
        <w:rPr>
          <w:rFonts w:hint="eastAsia"/>
        </w:rPr>
        <w:t>2-3.</w:t>
      </w:r>
      <w:r w:rsidR="00EE7A74" w:rsidRPr="00EE7A74">
        <w:t xml:space="preserve"> Open the </w:t>
      </w:r>
      <w:r w:rsidR="00EE7A74">
        <w:rPr>
          <w:rFonts w:hint="eastAsia"/>
        </w:rPr>
        <w:t xml:space="preserve">door of front chamber </w:t>
      </w:r>
      <w:r w:rsidR="00EE7A74">
        <w:t>and set the sampleholder</w:t>
      </w:r>
      <w:r w:rsidR="00C13D9B">
        <w:rPr>
          <w:rFonts w:hint="eastAsia"/>
        </w:rPr>
        <w:t>. A</w:t>
      </w:r>
      <w:r w:rsidR="00EE7A74" w:rsidRPr="00EE7A74">
        <w:t xml:space="preserve">nd close </w:t>
      </w:r>
      <w:r w:rsidR="00C13D9B">
        <w:rPr>
          <w:rFonts w:hint="eastAsia"/>
        </w:rPr>
        <w:t>the door</w:t>
      </w:r>
      <w:r w:rsidR="00EE7A74" w:rsidRPr="00EE7A74">
        <w:t>.</w:t>
      </w:r>
    </w:p>
    <w:p w:rsidR="00EE7A74" w:rsidRDefault="00EE7A74" w:rsidP="00392566"/>
    <w:p w:rsidR="00392566" w:rsidRDefault="00A64015" w:rsidP="00392566">
      <w:r>
        <w:rPr>
          <w:rFonts w:hint="eastAsia"/>
        </w:rPr>
        <w:t xml:space="preserve">2-4. </w:t>
      </w:r>
      <w:r w:rsidR="00C13D9B">
        <w:rPr>
          <w:rFonts w:hint="eastAsia"/>
        </w:rPr>
        <w:t>Press</w:t>
      </w:r>
      <w:r w:rsidR="00C13D9B" w:rsidRPr="00C13D9B">
        <w:t xml:space="preserve"> the EVAC </w:t>
      </w:r>
      <w:r w:rsidR="00C13D9B">
        <w:rPr>
          <w:rFonts w:hint="eastAsia"/>
        </w:rPr>
        <w:t xml:space="preserve">button </w:t>
      </w:r>
      <w:r w:rsidR="00C13D9B" w:rsidRPr="00C13D9B">
        <w:t>on the screen</w:t>
      </w:r>
      <w:r w:rsidR="00C13D9B">
        <w:rPr>
          <w:rFonts w:hint="eastAsia"/>
        </w:rPr>
        <w:t xml:space="preserve">. Wait </w:t>
      </w:r>
      <w:r w:rsidR="00C13D9B" w:rsidRPr="00C13D9B">
        <w:t xml:space="preserve">the front </w:t>
      </w:r>
      <w:r w:rsidR="00C13D9B">
        <w:rPr>
          <w:rFonts w:hint="eastAsia"/>
        </w:rPr>
        <w:t>chamber</w:t>
      </w:r>
      <w:r w:rsidR="00C13D9B" w:rsidRPr="00C13D9B">
        <w:t xml:space="preserve"> becomes dark gray and the shutter open</w:t>
      </w:r>
      <w:r w:rsidR="00C13D9B">
        <w:rPr>
          <w:rFonts w:hint="eastAsia"/>
        </w:rPr>
        <w:t>s</w:t>
      </w:r>
      <w:r w:rsidR="00C13D9B" w:rsidRPr="00C13D9B">
        <w:t>.</w:t>
      </w:r>
    </w:p>
    <w:p w:rsidR="00392566" w:rsidRDefault="00392566" w:rsidP="00392566"/>
    <w:p w:rsidR="00C13D9B" w:rsidRDefault="00A64015" w:rsidP="00392566">
      <w:r>
        <w:rPr>
          <w:rFonts w:hint="eastAsia"/>
        </w:rPr>
        <w:t xml:space="preserve">2-5. </w:t>
      </w:r>
      <w:r w:rsidR="00D80D22">
        <w:rPr>
          <w:rFonts w:hint="eastAsia"/>
        </w:rPr>
        <w:t xml:space="preserve">Down the rod until the gray plastic parts is pushed down. </w:t>
      </w:r>
      <w:r w:rsidR="00D80D22" w:rsidRPr="00D80D22">
        <w:t>Push the rod straight with your palm without giving any momentum.</w:t>
      </w:r>
      <w:r w:rsidR="00D80D22">
        <w:rPr>
          <w:rFonts w:hint="eastAsia"/>
        </w:rPr>
        <w:t xml:space="preserve"> Finally, the metal part of the rod is entirely hidden. When the sample holder reach the correct position, the holder selection window is opened on the screen.</w:t>
      </w:r>
    </w:p>
    <w:p w:rsidR="00BD42D3" w:rsidRDefault="00BD42D3" w:rsidP="00392566"/>
    <w:p w:rsidR="00BD42D3" w:rsidRDefault="00BD42D3" w:rsidP="00BD42D3">
      <w:r w:rsidRPr="00A64015">
        <w:rPr>
          <w:rFonts w:hint="eastAsia"/>
          <w:b/>
        </w:rPr>
        <w:t>CAUTIONS:</w:t>
      </w:r>
      <w:r>
        <w:rPr>
          <w:rFonts w:hint="eastAsia"/>
        </w:rPr>
        <w:t xml:space="preserve">　</w:t>
      </w:r>
      <w:r w:rsidRPr="00BD42D3">
        <w:rPr>
          <w:rFonts w:hint="eastAsia"/>
          <w:b/>
        </w:rPr>
        <w:t>This process causes too much troubles.</w:t>
      </w:r>
      <w:r>
        <w:rPr>
          <w:rFonts w:hint="eastAsia"/>
        </w:rPr>
        <w:t xml:space="preserve"> Be </w:t>
      </w:r>
      <w:r>
        <w:t>careful!</w:t>
      </w:r>
      <w:r>
        <w:rPr>
          <w:rFonts w:hint="eastAsia"/>
        </w:rPr>
        <w:t xml:space="preserve"> At the introduction, you must confirm the gray plastic parts is pushed before the rod pushing. At the pulling out, you don</w:t>
      </w:r>
      <w:r>
        <w:t>’</w:t>
      </w:r>
      <w:r>
        <w:rPr>
          <w:rFonts w:hint="eastAsia"/>
        </w:rPr>
        <w:t>t bent the rod until the gray plastic parts jumps out.</w:t>
      </w:r>
    </w:p>
    <w:p w:rsidR="00D80D22" w:rsidRPr="00BD42D3" w:rsidRDefault="00D80D22" w:rsidP="00392566"/>
    <w:p w:rsidR="00392566" w:rsidRDefault="00D80D22" w:rsidP="00392566">
      <w:r>
        <w:rPr>
          <w:rFonts w:hint="eastAsia"/>
        </w:rPr>
        <w:t xml:space="preserve">2-6. Pull out the rod </w:t>
      </w:r>
      <w:r w:rsidRPr="00D80D22">
        <w:t>straight</w:t>
      </w:r>
      <w:r>
        <w:rPr>
          <w:rFonts w:hint="eastAsia"/>
        </w:rPr>
        <w:t xml:space="preserve">ly until the gray plastic parts jumps out. Then, the rod is </w:t>
      </w:r>
      <w:r>
        <w:t>raised</w:t>
      </w:r>
      <w:r>
        <w:rPr>
          <w:rFonts w:hint="eastAsia"/>
        </w:rPr>
        <w:t>.</w:t>
      </w:r>
    </w:p>
    <w:p w:rsidR="00392566" w:rsidRPr="00D80D22" w:rsidRDefault="00392566" w:rsidP="00392566"/>
    <w:p w:rsidR="00392566" w:rsidRDefault="00D80D22" w:rsidP="00392566">
      <w:r>
        <w:rPr>
          <w:rFonts w:hint="eastAsia"/>
        </w:rPr>
        <w:t xml:space="preserve">2-7. </w:t>
      </w:r>
      <w:r w:rsidR="00C13D9B">
        <w:rPr>
          <w:rFonts w:hint="eastAsia"/>
        </w:rPr>
        <w:t>Select</w:t>
      </w:r>
      <w:r w:rsidR="00C13D9B" w:rsidRPr="00C13D9B">
        <w:t xml:space="preserve"> the type of sample </w:t>
      </w:r>
      <w:r w:rsidR="00C13D9B">
        <w:rPr>
          <w:rFonts w:hint="eastAsia"/>
        </w:rPr>
        <w:t>holder</w:t>
      </w:r>
      <w:r w:rsidR="00C13D9B" w:rsidRPr="00C13D9B">
        <w:t xml:space="preserve"> inserted in the sample </w:t>
      </w:r>
      <w:r w:rsidR="00C13D9B">
        <w:rPr>
          <w:rFonts w:hint="eastAsia"/>
        </w:rPr>
        <w:t>holder</w:t>
      </w:r>
      <w:r w:rsidR="00C13D9B" w:rsidRPr="00C13D9B">
        <w:t xml:space="preserve"> s</w:t>
      </w:r>
      <w:r w:rsidR="00C13D9B">
        <w:t xml:space="preserve">election window and </w:t>
      </w:r>
      <w:r w:rsidR="00C13D9B">
        <w:rPr>
          <w:rFonts w:hint="eastAsia"/>
        </w:rPr>
        <w:t xml:space="preserve">enter the </w:t>
      </w:r>
      <w:r w:rsidR="00C13D9B">
        <w:t>height</w:t>
      </w:r>
      <w:r w:rsidR="00C13D9B" w:rsidRPr="00C13D9B">
        <w:t xml:space="preserve"> if necessary.</w:t>
      </w:r>
    </w:p>
    <w:p w:rsidR="00392566" w:rsidRDefault="00392566" w:rsidP="00392566"/>
    <w:p w:rsidR="00392566" w:rsidRDefault="00D80D22" w:rsidP="00392566">
      <w:r>
        <w:rPr>
          <w:rFonts w:hint="eastAsia"/>
        </w:rPr>
        <w:t xml:space="preserve">2-8. </w:t>
      </w:r>
      <w:r w:rsidR="00C13D9B">
        <w:rPr>
          <w:rFonts w:hint="eastAsia"/>
        </w:rPr>
        <w:t>Press</w:t>
      </w:r>
      <w:r>
        <w:rPr>
          <w:rFonts w:hint="eastAsia"/>
        </w:rPr>
        <w:t xml:space="preserve"> </w:t>
      </w:r>
      <w:r w:rsidR="00C13D9B">
        <w:t>“</w:t>
      </w:r>
      <w:r w:rsidR="00C13D9B">
        <w:rPr>
          <w:rFonts w:hint="eastAsia"/>
        </w:rPr>
        <w:t>Home position</w:t>
      </w:r>
      <w:r w:rsidR="00C13D9B">
        <w:t>”</w:t>
      </w:r>
      <w:r w:rsidR="00C13D9B">
        <w:rPr>
          <w:rFonts w:hint="eastAsia"/>
        </w:rPr>
        <w:t xml:space="preserve"> button</w:t>
      </w:r>
      <w:r>
        <w:rPr>
          <w:rFonts w:hint="eastAsia"/>
        </w:rPr>
        <w:t xml:space="preserve"> on the screen</w:t>
      </w:r>
      <w:r w:rsidR="00C13D9B">
        <w:rPr>
          <w:rFonts w:hint="eastAsia"/>
        </w:rPr>
        <w:t>. Then t</w:t>
      </w:r>
      <w:r w:rsidR="00C13D9B" w:rsidRPr="00C13D9B">
        <w:rPr>
          <w:rFonts w:hint="eastAsia"/>
        </w:rPr>
        <w:t>he sample moves to the observation position (</w:t>
      </w:r>
      <w:r w:rsidR="00C13D9B">
        <w:rPr>
          <w:rFonts w:hint="eastAsia"/>
        </w:rPr>
        <w:t>W</w:t>
      </w:r>
      <w:r w:rsidR="00C13D9B" w:rsidRPr="00C13D9B">
        <w:rPr>
          <w:rFonts w:hint="eastAsia"/>
        </w:rPr>
        <w:t>D = 10 to 12 mm).</w:t>
      </w:r>
    </w:p>
    <w:p w:rsidR="0082410B" w:rsidRDefault="0082410B" w:rsidP="00392566"/>
    <w:p w:rsidR="00C13D9B" w:rsidRDefault="00D80D22" w:rsidP="00C13D9B">
      <w:r>
        <w:rPr>
          <w:rFonts w:hint="eastAsia"/>
        </w:rPr>
        <w:t xml:space="preserve">2-9. </w:t>
      </w:r>
      <w:r w:rsidR="00C13D9B">
        <w:t>Select accelerating voltage and trading company current.</w:t>
      </w:r>
    </w:p>
    <w:p w:rsidR="00C13D9B" w:rsidRDefault="00D80D22" w:rsidP="00C13D9B">
      <w:pPr>
        <w:ind w:firstLine="840"/>
      </w:pPr>
      <w:r>
        <w:rPr>
          <w:rFonts w:hint="eastAsia"/>
        </w:rPr>
        <w:t xml:space="preserve">- </w:t>
      </w:r>
      <w:r w:rsidR="00C13D9B">
        <w:t>The acceleration voltage is 10 to 15 kV</w:t>
      </w:r>
      <w:r w:rsidR="00C13D9B">
        <w:rPr>
          <w:rFonts w:hint="eastAsia"/>
        </w:rPr>
        <w:t xml:space="preserve"> for metal.</w:t>
      </w:r>
    </w:p>
    <w:p w:rsidR="00C13D9B" w:rsidRDefault="00D80D22" w:rsidP="00C13D9B">
      <w:pPr>
        <w:ind w:firstLine="840"/>
      </w:pPr>
      <w:r>
        <w:rPr>
          <w:rFonts w:hint="eastAsia"/>
        </w:rPr>
        <w:t xml:space="preserve">- </w:t>
      </w:r>
      <w:r w:rsidR="00C13D9B">
        <w:t>Weak materials and samples feared to be charged 3-5 kV</w:t>
      </w:r>
    </w:p>
    <w:p w:rsidR="00392566" w:rsidRDefault="00D80D22" w:rsidP="00C13D9B">
      <w:pPr>
        <w:ind w:firstLine="840"/>
      </w:pPr>
      <w:r>
        <w:rPr>
          <w:rFonts w:hint="eastAsia"/>
        </w:rPr>
        <w:t xml:space="preserve">- </w:t>
      </w:r>
      <w:r w:rsidR="00C13D9B">
        <w:t>The irradiation current is 8,</w:t>
      </w:r>
    </w:p>
    <w:p w:rsidR="00C13D9B" w:rsidRDefault="00C13D9B" w:rsidP="00C13D9B">
      <w:pPr>
        <w:ind w:firstLine="840"/>
      </w:pPr>
    </w:p>
    <w:p w:rsidR="00392566" w:rsidRDefault="0082410B" w:rsidP="00392566">
      <w:r>
        <w:rPr>
          <w:rFonts w:hint="eastAsia"/>
        </w:rPr>
        <w:t xml:space="preserve">2-10. </w:t>
      </w:r>
      <w:r w:rsidR="00C13D9B" w:rsidRPr="00C13D9B">
        <w:t>Right click on the WD in the</w:t>
      </w:r>
      <w:r w:rsidR="00C13D9B">
        <w:rPr>
          <w:rFonts w:hint="eastAsia"/>
        </w:rPr>
        <w:t xml:space="preserve"> bottom of the</w:t>
      </w:r>
      <w:r w:rsidR="00C13D9B" w:rsidRPr="00C13D9B">
        <w:t xml:space="preserve"> image and select 10 mm.</w:t>
      </w:r>
    </w:p>
    <w:p w:rsidR="00392566" w:rsidRDefault="00392566" w:rsidP="00392566"/>
    <w:p w:rsidR="00392566" w:rsidRDefault="0082410B" w:rsidP="00392566">
      <w:r>
        <w:rPr>
          <w:rFonts w:hint="eastAsia"/>
        </w:rPr>
        <w:t xml:space="preserve">2-11. </w:t>
      </w:r>
      <w:r w:rsidR="00C13D9B">
        <w:rPr>
          <w:rFonts w:hint="eastAsia"/>
        </w:rPr>
        <w:t>Press ON button of observation to</w:t>
      </w:r>
      <w:r w:rsidR="00C13D9B" w:rsidRPr="00C13D9B">
        <w:t xml:space="preserve"> emit an electron beam.</w:t>
      </w:r>
    </w:p>
    <w:p w:rsidR="00C13D9B" w:rsidRDefault="00C13D9B" w:rsidP="00392566"/>
    <w:p w:rsidR="00392566" w:rsidRDefault="0082410B" w:rsidP="00392566">
      <w:r>
        <w:rPr>
          <w:rFonts w:hint="eastAsia"/>
        </w:rPr>
        <w:t xml:space="preserve">2-12. </w:t>
      </w:r>
      <w:r w:rsidR="00C13D9B" w:rsidRPr="00C13D9B">
        <w:t>Press ACB to automatically adjust the brightness of the image.</w:t>
      </w:r>
    </w:p>
    <w:p w:rsidR="00C13D9B" w:rsidRDefault="00C13D9B" w:rsidP="00392566"/>
    <w:p w:rsidR="00392566" w:rsidRDefault="0082410B" w:rsidP="00392566">
      <w:r>
        <w:rPr>
          <w:rFonts w:hint="eastAsia"/>
        </w:rPr>
        <w:t xml:space="preserve">2-13. </w:t>
      </w:r>
      <w:r w:rsidR="00C13D9B" w:rsidRPr="00C13D9B">
        <w:t>Use the FORCUS, MAG, X, Y knobs, movement</w:t>
      </w:r>
      <w:r w:rsidR="00C13D9B">
        <w:rPr>
          <w:rFonts w:hint="eastAsia"/>
        </w:rPr>
        <w:t xml:space="preserve"> button </w:t>
      </w:r>
      <w:r w:rsidR="00C13D9B" w:rsidRPr="00C13D9B">
        <w:t xml:space="preserve">of the stage to observe the </w:t>
      </w:r>
      <w:r w:rsidR="00C13D9B">
        <w:rPr>
          <w:rFonts w:hint="eastAsia"/>
        </w:rPr>
        <w:t>sample as you like.</w:t>
      </w:r>
    </w:p>
    <w:p w:rsidR="00392566" w:rsidRDefault="00392566" w:rsidP="00392566"/>
    <w:p w:rsidR="00392566" w:rsidRDefault="0082410B" w:rsidP="00392566">
      <w:r>
        <w:rPr>
          <w:rFonts w:hint="eastAsia"/>
        </w:rPr>
        <w:t>2-14.</w:t>
      </w:r>
      <w:r w:rsidR="00C13D9B" w:rsidRPr="00C13D9B">
        <w:t xml:space="preserve"> To record the image</w:t>
      </w:r>
      <w:r w:rsidR="00C13D9B">
        <w:rPr>
          <w:rFonts w:hint="eastAsia"/>
        </w:rPr>
        <w:t>s</w:t>
      </w:r>
      <w:r w:rsidR="00C13D9B" w:rsidRPr="00C13D9B">
        <w:t xml:space="preserve">, press the camera </w:t>
      </w:r>
      <w:r w:rsidR="00C13D9B">
        <w:rPr>
          <w:rFonts w:hint="eastAsia"/>
        </w:rPr>
        <w:t>icon above the image on</w:t>
      </w:r>
      <w:r w:rsidR="00C13D9B" w:rsidRPr="00C13D9B">
        <w:t xml:space="preserve"> the screen. Enter the storage location and file name in the opened window.</w:t>
      </w:r>
    </w:p>
    <w:p w:rsidR="00C13D9B" w:rsidRDefault="00C13D9B" w:rsidP="00392566"/>
    <w:p w:rsidR="00392566" w:rsidRDefault="00392566" w:rsidP="00392566"/>
    <w:p w:rsidR="00392566" w:rsidRPr="0082410B" w:rsidRDefault="0082410B" w:rsidP="00392566">
      <w:pPr>
        <w:rPr>
          <w:b/>
          <w:sz w:val="24"/>
          <w:szCs w:val="24"/>
          <w:u w:val="single"/>
        </w:rPr>
      </w:pPr>
      <w:r w:rsidRPr="0082410B">
        <w:rPr>
          <w:rFonts w:hint="eastAsia"/>
          <w:b/>
          <w:sz w:val="24"/>
          <w:szCs w:val="24"/>
          <w:u w:val="single"/>
        </w:rPr>
        <w:t xml:space="preserve">3. </w:t>
      </w:r>
      <w:r w:rsidR="00403181" w:rsidRPr="0082410B">
        <w:rPr>
          <w:rFonts w:hint="eastAsia"/>
          <w:b/>
          <w:sz w:val="24"/>
          <w:szCs w:val="24"/>
          <w:u w:val="single"/>
        </w:rPr>
        <w:t>Take off your sample</w:t>
      </w:r>
    </w:p>
    <w:p w:rsidR="00392566" w:rsidRDefault="00392566" w:rsidP="00392566">
      <w:pPr>
        <w:rPr>
          <w:b/>
          <w:u w:val="single"/>
        </w:rPr>
      </w:pPr>
    </w:p>
    <w:p w:rsidR="00392566" w:rsidRDefault="0082410B" w:rsidP="00392566">
      <w:r>
        <w:rPr>
          <w:rFonts w:hint="eastAsia"/>
        </w:rPr>
        <w:t xml:space="preserve">3-1. </w:t>
      </w:r>
      <w:r w:rsidR="00403181">
        <w:rPr>
          <w:rFonts w:hint="eastAsia"/>
        </w:rPr>
        <w:t xml:space="preserve">Press the </w:t>
      </w:r>
      <w:r>
        <w:t>“</w:t>
      </w:r>
      <w:r>
        <w:rPr>
          <w:rFonts w:hint="eastAsia"/>
        </w:rPr>
        <w:t>OFF</w:t>
      </w:r>
      <w:r>
        <w:t>”</w:t>
      </w:r>
      <w:r w:rsidR="00403181">
        <w:rPr>
          <w:rFonts w:hint="eastAsia"/>
        </w:rPr>
        <w:t xml:space="preserve"> button of observation</w:t>
      </w:r>
      <w:r>
        <w:rPr>
          <w:rFonts w:hint="eastAsia"/>
        </w:rPr>
        <w:t xml:space="preserve"> to cut off the electron beam</w:t>
      </w:r>
      <w:r w:rsidR="00403181">
        <w:rPr>
          <w:rFonts w:hint="eastAsia"/>
        </w:rPr>
        <w:t xml:space="preserve">. Then </w:t>
      </w:r>
      <w:r>
        <w:rPr>
          <w:rFonts w:hint="eastAsia"/>
        </w:rPr>
        <w:t xml:space="preserve">press the </w:t>
      </w:r>
      <w:r>
        <w:t>“</w:t>
      </w:r>
      <w:r>
        <w:rPr>
          <w:rFonts w:hint="eastAsia"/>
        </w:rPr>
        <w:t>E</w:t>
      </w:r>
      <w:r w:rsidR="00403181">
        <w:rPr>
          <w:rFonts w:hint="eastAsia"/>
        </w:rPr>
        <w:t>xchange position</w:t>
      </w:r>
      <w:r>
        <w:t>”</w:t>
      </w:r>
      <w:r>
        <w:rPr>
          <w:rFonts w:hint="eastAsia"/>
        </w:rPr>
        <w:t xml:space="preserve"> button to move the sample holder to the position for exchanging</w:t>
      </w:r>
      <w:r w:rsidR="00403181">
        <w:rPr>
          <w:rFonts w:hint="eastAsia"/>
        </w:rPr>
        <w:t>.</w:t>
      </w:r>
    </w:p>
    <w:p w:rsidR="00392566" w:rsidRDefault="00392566" w:rsidP="00392566"/>
    <w:p w:rsidR="00392566" w:rsidRDefault="0082410B" w:rsidP="00392566">
      <w:r>
        <w:rPr>
          <w:rFonts w:hint="eastAsia"/>
        </w:rPr>
        <w:t xml:space="preserve">3-2. </w:t>
      </w:r>
      <w:r w:rsidR="00403181" w:rsidRPr="00403181">
        <w:t>Operate the rod to move the sample to the front chamber.</w:t>
      </w:r>
    </w:p>
    <w:p w:rsidR="00403181" w:rsidRPr="004926EC" w:rsidRDefault="00403181" w:rsidP="00392566"/>
    <w:p w:rsidR="00403181" w:rsidRDefault="0082410B" w:rsidP="00403181">
      <w:r>
        <w:rPr>
          <w:rFonts w:hint="eastAsia"/>
        </w:rPr>
        <w:t xml:space="preserve">3-3. </w:t>
      </w:r>
      <w:r w:rsidR="00403181">
        <w:rPr>
          <w:rFonts w:hint="eastAsia"/>
        </w:rPr>
        <w:t>Open</w:t>
      </w:r>
      <w:r w:rsidR="00403181" w:rsidRPr="00403181">
        <w:t xml:space="preserve"> the cl</w:t>
      </w:r>
      <w:r>
        <w:rPr>
          <w:rFonts w:hint="eastAsia"/>
        </w:rPr>
        <w:t>amp</w:t>
      </w:r>
      <w:r w:rsidR="00403181" w:rsidRPr="00403181">
        <w:t xml:space="preserve"> and press VENT </w:t>
      </w:r>
      <w:r w:rsidR="00403181">
        <w:rPr>
          <w:rFonts w:hint="eastAsia"/>
        </w:rPr>
        <w:t xml:space="preserve">button </w:t>
      </w:r>
      <w:r w:rsidR="00403181" w:rsidRPr="00403181">
        <w:t>on the screen.</w:t>
      </w:r>
      <w:r>
        <w:rPr>
          <w:rFonts w:hint="eastAsia"/>
        </w:rPr>
        <w:t xml:space="preserve"> The air is introduced into the front chamber.</w:t>
      </w:r>
    </w:p>
    <w:p w:rsidR="00392566" w:rsidRPr="0082410B" w:rsidRDefault="00392566" w:rsidP="00392566"/>
    <w:p w:rsidR="00403181" w:rsidRDefault="0082410B" w:rsidP="00392566">
      <w:r>
        <w:rPr>
          <w:rFonts w:hint="eastAsia"/>
        </w:rPr>
        <w:t>3-4. O</w:t>
      </w:r>
      <w:r w:rsidR="00403181">
        <w:rPr>
          <w:rFonts w:hint="eastAsia"/>
        </w:rPr>
        <w:t>pen the door of front chamber and take your sample off.</w:t>
      </w:r>
    </w:p>
    <w:p w:rsidR="00EF2382" w:rsidRDefault="00EF2382" w:rsidP="00392566"/>
    <w:p w:rsidR="00EF2382" w:rsidRDefault="00EF2382" w:rsidP="00392566">
      <w:r>
        <w:rPr>
          <w:rFonts w:hint="eastAsia"/>
        </w:rPr>
        <w:t>3-5. If you continue the observation with next sample, set the sample holder with next samples.</w:t>
      </w:r>
    </w:p>
    <w:p w:rsidR="00392566" w:rsidRDefault="00392566" w:rsidP="00392566"/>
    <w:p w:rsidR="0082410B" w:rsidRDefault="0082410B" w:rsidP="00392566">
      <w:r>
        <w:rPr>
          <w:rFonts w:hint="eastAsia"/>
        </w:rPr>
        <w:t>3-</w:t>
      </w:r>
      <w:r w:rsidR="00EF2382">
        <w:rPr>
          <w:rFonts w:hint="eastAsia"/>
        </w:rPr>
        <w:t>6</w:t>
      </w:r>
      <w:r>
        <w:rPr>
          <w:rFonts w:hint="eastAsia"/>
        </w:rPr>
        <w:t>.</w:t>
      </w:r>
      <w:r w:rsidR="00EE7A74" w:rsidRPr="00EE7A74">
        <w:t xml:space="preserve"> </w:t>
      </w:r>
      <w:r>
        <w:rPr>
          <w:rFonts w:hint="eastAsia"/>
        </w:rPr>
        <w:t>Close the door. At this time, It</w:t>
      </w:r>
      <w:r>
        <w:t>’</w:t>
      </w:r>
      <w:r>
        <w:rPr>
          <w:rFonts w:hint="eastAsia"/>
        </w:rPr>
        <w:t xml:space="preserve">s nice to check the O-ring on the door. </w:t>
      </w:r>
    </w:p>
    <w:p w:rsidR="0082410B" w:rsidRDefault="0082410B" w:rsidP="00392566"/>
    <w:p w:rsidR="00392566" w:rsidRDefault="0082410B" w:rsidP="00392566">
      <w:r>
        <w:rPr>
          <w:rFonts w:hint="eastAsia"/>
        </w:rPr>
        <w:t>3-</w:t>
      </w:r>
      <w:r w:rsidR="00EF2382">
        <w:rPr>
          <w:rFonts w:hint="eastAsia"/>
        </w:rPr>
        <w:t>7</w:t>
      </w:r>
      <w:r>
        <w:rPr>
          <w:rFonts w:hint="eastAsia"/>
        </w:rPr>
        <w:t xml:space="preserve">. </w:t>
      </w:r>
      <w:r w:rsidR="00EE7A74" w:rsidRPr="00EE7A74">
        <w:t>Push the EVAC to vacuum the front chamber.</w:t>
      </w:r>
    </w:p>
    <w:p w:rsidR="00EE7A74" w:rsidRPr="00EF2382" w:rsidRDefault="00EE7A74" w:rsidP="00392566"/>
    <w:p w:rsidR="00392566" w:rsidRDefault="0082410B" w:rsidP="00392566">
      <w:r>
        <w:rPr>
          <w:rFonts w:hint="eastAsia"/>
        </w:rPr>
        <w:t>3-</w:t>
      </w:r>
      <w:r w:rsidR="00EF2382">
        <w:rPr>
          <w:rFonts w:hint="eastAsia"/>
        </w:rPr>
        <w:t>8</w:t>
      </w:r>
      <w:r>
        <w:rPr>
          <w:rFonts w:hint="eastAsia"/>
        </w:rPr>
        <w:t xml:space="preserve">. </w:t>
      </w:r>
      <w:r w:rsidR="00EE7A74" w:rsidRPr="00EE7A74">
        <w:t xml:space="preserve">Remove the sample from the sample stage. Wipe the sample stand gently with ethanol </w:t>
      </w:r>
      <w:r>
        <w:rPr>
          <w:rFonts w:hint="eastAsia"/>
        </w:rPr>
        <w:t>and</w:t>
      </w:r>
      <w:r w:rsidR="00EE7A74" w:rsidRPr="00EE7A74">
        <w:t xml:space="preserve"> </w:t>
      </w:r>
      <w:r w:rsidR="0083747A" w:rsidRPr="00EE7A74">
        <w:t>Kim wip</w:t>
      </w:r>
      <w:r w:rsidR="0083747A">
        <w:t>er</w:t>
      </w:r>
      <w:r w:rsidR="00EE7A74" w:rsidRPr="00EE7A74">
        <w:t>.</w:t>
      </w:r>
    </w:p>
    <w:p w:rsidR="00392566" w:rsidRPr="0082410B" w:rsidRDefault="00392566" w:rsidP="00392566"/>
    <w:p w:rsidR="00392566" w:rsidRDefault="00392566" w:rsidP="00392566"/>
    <w:p w:rsidR="00392566" w:rsidRPr="0082410B" w:rsidRDefault="0082410B" w:rsidP="00392566">
      <w:pPr>
        <w:rPr>
          <w:b/>
          <w:sz w:val="24"/>
          <w:szCs w:val="24"/>
          <w:u w:val="single"/>
        </w:rPr>
      </w:pPr>
      <w:r w:rsidRPr="0082410B">
        <w:rPr>
          <w:rFonts w:hint="eastAsia"/>
          <w:b/>
          <w:sz w:val="24"/>
          <w:szCs w:val="24"/>
          <w:u w:val="single"/>
        </w:rPr>
        <w:t xml:space="preserve">4. </w:t>
      </w:r>
      <w:r w:rsidR="00403181" w:rsidRPr="0082410B">
        <w:rPr>
          <w:rFonts w:hint="eastAsia"/>
          <w:b/>
          <w:sz w:val="24"/>
          <w:szCs w:val="24"/>
          <w:u w:val="single"/>
        </w:rPr>
        <w:t>Finish</w:t>
      </w:r>
    </w:p>
    <w:p w:rsidR="00392566" w:rsidRDefault="00392566" w:rsidP="00392566"/>
    <w:p w:rsidR="00392566" w:rsidRDefault="00EF2382" w:rsidP="00392566">
      <w:r>
        <w:rPr>
          <w:rFonts w:hint="eastAsia"/>
        </w:rPr>
        <w:t xml:space="preserve">4-1. </w:t>
      </w:r>
      <w:r w:rsidR="00392566" w:rsidRPr="00392566">
        <w:t xml:space="preserve">Set the </w:t>
      </w:r>
      <w:r w:rsidR="00392566">
        <w:rPr>
          <w:rFonts w:hint="eastAsia"/>
        </w:rPr>
        <w:t>probe</w:t>
      </w:r>
      <w:r w:rsidR="00392566" w:rsidRPr="00392566">
        <w:t xml:space="preserve"> current to 8.</w:t>
      </w:r>
    </w:p>
    <w:p w:rsidR="00392566" w:rsidRPr="00EF2382" w:rsidRDefault="00392566" w:rsidP="00392566"/>
    <w:p w:rsidR="00392566" w:rsidRDefault="00EF2382" w:rsidP="00392566">
      <w:r>
        <w:rPr>
          <w:rFonts w:hint="eastAsia"/>
        </w:rPr>
        <w:t xml:space="preserve">4-2. </w:t>
      </w:r>
      <w:r w:rsidR="00392566" w:rsidRPr="00392566">
        <w:t xml:space="preserve">When EDS or EBSD is used, check if the detector is </w:t>
      </w:r>
      <w:r w:rsidR="00392566">
        <w:rPr>
          <w:rFonts w:hint="eastAsia"/>
        </w:rPr>
        <w:t>out</w:t>
      </w:r>
      <w:r w:rsidR="00392566" w:rsidRPr="00392566">
        <w:t>.</w:t>
      </w:r>
    </w:p>
    <w:p w:rsidR="00392566" w:rsidRPr="00EF2382" w:rsidRDefault="00392566" w:rsidP="00392566"/>
    <w:p w:rsidR="00392566" w:rsidRDefault="00EF2382" w:rsidP="00392566">
      <w:r>
        <w:rPr>
          <w:rFonts w:hint="eastAsia"/>
        </w:rPr>
        <w:t>4-3.</w:t>
      </w:r>
      <w:r w:rsidR="00403181" w:rsidRPr="00403181">
        <w:t xml:space="preserve"> Turn off the </w:t>
      </w:r>
      <w:r w:rsidR="00403181">
        <w:rPr>
          <w:rFonts w:hint="eastAsia"/>
        </w:rPr>
        <w:t xml:space="preserve">lamp of </w:t>
      </w:r>
      <w:r w:rsidR="00403181" w:rsidRPr="00403181">
        <w:t>IR camera.</w:t>
      </w:r>
    </w:p>
    <w:p w:rsidR="00403181" w:rsidRDefault="00403181" w:rsidP="00392566"/>
    <w:p w:rsidR="00392566" w:rsidRDefault="00EF2382" w:rsidP="00392566">
      <w:r>
        <w:rPr>
          <w:rFonts w:hint="eastAsia"/>
        </w:rPr>
        <w:t xml:space="preserve">4-4. </w:t>
      </w:r>
      <w:r w:rsidR="00403181" w:rsidRPr="00403181">
        <w:t xml:space="preserve">Turn OFF only the power </w:t>
      </w:r>
      <w:r w:rsidR="00403181">
        <w:rPr>
          <w:rFonts w:hint="eastAsia"/>
        </w:rPr>
        <w:t>switch</w:t>
      </w:r>
      <w:r w:rsidR="00403181" w:rsidRPr="00403181">
        <w:t xml:space="preserve"> of the monitor. Do not shut down software</w:t>
      </w:r>
      <w:r w:rsidR="00403181">
        <w:rPr>
          <w:rFonts w:hint="eastAsia"/>
        </w:rPr>
        <w:t xml:space="preserve"> and </w:t>
      </w:r>
      <w:r w:rsidR="00403181" w:rsidRPr="00403181">
        <w:t>PC.</w:t>
      </w:r>
    </w:p>
    <w:p w:rsidR="00403181" w:rsidRDefault="00403181" w:rsidP="00392566"/>
    <w:p w:rsidR="00392566" w:rsidRDefault="00EF2382" w:rsidP="00392566">
      <w:r>
        <w:rPr>
          <w:rFonts w:hint="eastAsia"/>
        </w:rPr>
        <w:t xml:space="preserve">4-5. </w:t>
      </w:r>
      <w:r w:rsidR="00403181">
        <w:rPr>
          <w:rFonts w:hint="eastAsia"/>
        </w:rPr>
        <w:t xml:space="preserve">Clean up </w:t>
      </w:r>
      <w:r w:rsidR="00403181" w:rsidRPr="00403181">
        <w:t>the surroundings of the SEM.</w:t>
      </w:r>
    </w:p>
    <w:p w:rsidR="00403181" w:rsidRPr="00EF2382" w:rsidRDefault="00403181" w:rsidP="00392566"/>
    <w:p w:rsidR="00392566" w:rsidRDefault="00EF2382" w:rsidP="00392566">
      <w:r>
        <w:rPr>
          <w:rFonts w:hint="eastAsia"/>
        </w:rPr>
        <w:t xml:space="preserve">4-6. </w:t>
      </w:r>
      <w:r w:rsidR="00403181">
        <w:rPr>
          <w:rFonts w:hint="eastAsia"/>
        </w:rPr>
        <w:t>Fill in the log book.</w:t>
      </w:r>
    </w:p>
    <w:p w:rsidR="00392566" w:rsidRDefault="00392566" w:rsidP="00392566"/>
    <w:p w:rsidR="00392566" w:rsidRDefault="00392566" w:rsidP="004926EC"/>
    <w:p w:rsidR="00FD7C00" w:rsidRPr="00392566" w:rsidRDefault="00FD7C00" w:rsidP="004926EC"/>
    <w:sectPr w:rsidR="00FD7C00" w:rsidRPr="00392566" w:rsidSect="009C5A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A5" w:rsidRDefault="00ED5DA5" w:rsidP="00A64015">
      <w:r>
        <w:separator/>
      </w:r>
    </w:p>
  </w:endnote>
  <w:endnote w:type="continuationSeparator" w:id="0">
    <w:p w:rsidR="00ED5DA5" w:rsidRDefault="00ED5DA5" w:rsidP="00A6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A5" w:rsidRDefault="00ED5DA5" w:rsidP="00A64015">
      <w:r>
        <w:separator/>
      </w:r>
    </w:p>
  </w:footnote>
  <w:footnote w:type="continuationSeparator" w:id="0">
    <w:p w:rsidR="00ED5DA5" w:rsidRDefault="00ED5DA5" w:rsidP="00A64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5A"/>
    <w:rsid w:val="002F7E50"/>
    <w:rsid w:val="00392566"/>
    <w:rsid w:val="00403181"/>
    <w:rsid w:val="004926EC"/>
    <w:rsid w:val="004D27F6"/>
    <w:rsid w:val="00615A2E"/>
    <w:rsid w:val="00691E5A"/>
    <w:rsid w:val="0069390E"/>
    <w:rsid w:val="006C003C"/>
    <w:rsid w:val="0082410B"/>
    <w:rsid w:val="0083747A"/>
    <w:rsid w:val="009C5A1B"/>
    <w:rsid w:val="00A31FBA"/>
    <w:rsid w:val="00A64015"/>
    <w:rsid w:val="00A70AC5"/>
    <w:rsid w:val="00A838A1"/>
    <w:rsid w:val="00BD42D3"/>
    <w:rsid w:val="00BE2A9F"/>
    <w:rsid w:val="00C13D9B"/>
    <w:rsid w:val="00D80D22"/>
    <w:rsid w:val="00DA2E79"/>
    <w:rsid w:val="00DD6A6A"/>
    <w:rsid w:val="00ED5DA5"/>
    <w:rsid w:val="00EE7A74"/>
    <w:rsid w:val="00EF2382"/>
    <w:rsid w:val="00F54E54"/>
    <w:rsid w:val="00FD7C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698E03-6E7E-4441-9DDA-467DF43F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1E5A"/>
  </w:style>
  <w:style w:type="character" w:customStyle="1" w:styleId="a4">
    <w:name w:val="日付 (文字)"/>
    <w:basedOn w:val="a0"/>
    <w:link w:val="a3"/>
    <w:uiPriority w:val="99"/>
    <w:semiHidden/>
    <w:rsid w:val="00691E5A"/>
  </w:style>
  <w:style w:type="paragraph" w:styleId="a5">
    <w:name w:val="header"/>
    <w:basedOn w:val="a"/>
    <w:link w:val="a6"/>
    <w:uiPriority w:val="99"/>
    <w:semiHidden/>
    <w:unhideWhenUsed/>
    <w:rsid w:val="00A64015"/>
    <w:pPr>
      <w:tabs>
        <w:tab w:val="center" w:pos="4252"/>
        <w:tab w:val="right" w:pos="8504"/>
      </w:tabs>
      <w:snapToGrid w:val="0"/>
    </w:pPr>
  </w:style>
  <w:style w:type="character" w:customStyle="1" w:styleId="a6">
    <w:name w:val="ヘッダー (文字)"/>
    <w:basedOn w:val="a0"/>
    <w:link w:val="a5"/>
    <w:uiPriority w:val="99"/>
    <w:semiHidden/>
    <w:rsid w:val="00A64015"/>
  </w:style>
  <w:style w:type="paragraph" w:styleId="a7">
    <w:name w:val="footer"/>
    <w:basedOn w:val="a"/>
    <w:link w:val="a8"/>
    <w:uiPriority w:val="99"/>
    <w:semiHidden/>
    <w:unhideWhenUsed/>
    <w:rsid w:val="00A64015"/>
    <w:pPr>
      <w:tabs>
        <w:tab w:val="center" w:pos="4252"/>
        <w:tab w:val="right" w:pos="8504"/>
      </w:tabs>
      <w:snapToGrid w:val="0"/>
    </w:pPr>
  </w:style>
  <w:style w:type="character" w:customStyle="1" w:styleId="a8">
    <w:name w:val="フッター (文字)"/>
    <w:basedOn w:val="a0"/>
    <w:link w:val="a7"/>
    <w:uiPriority w:val="99"/>
    <w:semiHidden/>
    <w:rsid w:val="00A6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June</cp:lastModifiedBy>
  <cp:revision>3</cp:revision>
  <dcterms:created xsi:type="dcterms:W3CDTF">2018-06-01T02:10:00Z</dcterms:created>
  <dcterms:modified xsi:type="dcterms:W3CDTF">2018-06-01T02:10:00Z</dcterms:modified>
</cp:coreProperties>
</file>